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40" w:rsidRDefault="00233740" w:rsidP="001701E3">
      <w:pPr>
        <w:spacing w:line="360" w:lineRule="auto"/>
        <w:jc w:val="center"/>
        <w:rPr>
          <w:rFonts w:ascii="Arial" w:hAnsi="Arial" w:cs="Arial"/>
          <w:b/>
          <w:sz w:val="44"/>
          <w:szCs w:val="44"/>
        </w:rPr>
      </w:pPr>
      <w:r w:rsidRPr="00233740">
        <w:rPr>
          <w:rFonts w:ascii="Arial" w:hAnsi="Arial" w:cs="Arial"/>
          <w:b/>
          <w:noProof/>
          <w:sz w:val="44"/>
          <w:szCs w:val="44"/>
        </w:rPr>
        <w:drawing>
          <wp:inline distT="0" distB="0" distL="0" distR="0">
            <wp:extent cx="1838960" cy="1485900"/>
            <wp:effectExtent l="19050" t="0" r="8890" b="0"/>
            <wp:docPr id="3" name="Picture 2" descr="Coat of arms of Zimbabw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Zimbabwe.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492" cy="1486330"/>
                    </a:xfrm>
                    <a:prstGeom prst="rect">
                      <a:avLst/>
                    </a:prstGeom>
                    <a:noFill/>
                    <a:ln>
                      <a:noFill/>
                    </a:ln>
                  </pic:spPr>
                </pic:pic>
              </a:graphicData>
            </a:graphic>
          </wp:inline>
        </w:drawing>
      </w:r>
    </w:p>
    <w:p w:rsidR="00233740" w:rsidRPr="008E5A74" w:rsidRDefault="00233740" w:rsidP="00233740">
      <w:pPr>
        <w:tabs>
          <w:tab w:val="left" w:pos="3468"/>
        </w:tabs>
        <w:jc w:val="center"/>
        <w:rPr>
          <w:rFonts w:ascii="Arial Black" w:hAnsi="Arial Black"/>
          <w:sz w:val="20"/>
          <w:szCs w:val="20"/>
        </w:rPr>
      </w:pPr>
      <w:r w:rsidRPr="008E5A74">
        <w:rPr>
          <w:rFonts w:ascii="Arial Black" w:hAnsi="Arial Black"/>
          <w:sz w:val="20"/>
          <w:szCs w:val="20"/>
        </w:rPr>
        <w:t>Ministry of</w:t>
      </w:r>
      <w:r w:rsidR="00346593">
        <w:rPr>
          <w:rFonts w:ascii="Arial Black" w:hAnsi="Arial Black"/>
          <w:sz w:val="20"/>
          <w:szCs w:val="20"/>
        </w:rPr>
        <w:t xml:space="preserve"> Public Service,</w:t>
      </w:r>
      <w:r w:rsidRPr="008E5A74">
        <w:rPr>
          <w:rFonts w:ascii="Arial Black" w:hAnsi="Arial Black"/>
          <w:sz w:val="20"/>
          <w:szCs w:val="20"/>
        </w:rPr>
        <w:t xml:space="preserve"> Labour and Social Welfare</w:t>
      </w:r>
    </w:p>
    <w:p w:rsidR="00233740" w:rsidRDefault="00233740" w:rsidP="001701E3">
      <w:pPr>
        <w:spacing w:line="360" w:lineRule="auto"/>
        <w:jc w:val="center"/>
        <w:rPr>
          <w:rFonts w:ascii="Arial" w:hAnsi="Arial" w:cs="Arial"/>
          <w:b/>
          <w:sz w:val="44"/>
          <w:szCs w:val="44"/>
        </w:rPr>
      </w:pPr>
    </w:p>
    <w:p w:rsidR="00FF4054" w:rsidRDefault="00DE7B69" w:rsidP="001701E3">
      <w:pPr>
        <w:spacing w:line="360" w:lineRule="auto"/>
        <w:jc w:val="center"/>
        <w:rPr>
          <w:rFonts w:ascii="Arial" w:hAnsi="Arial" w:cs="Arial"/>
          <w:b/>
          <w:sz w:val="44"/>
          <w:szCs w:val="44"/>
        </w:rPr>
      </w:pPr>
      <w:r>
        <w:rPr>
          <w:rFonts w:ascii="Arial" w:hAnsi="Arial" w:cs="Arial"/>
          <w:b/>
          <w:sz w:val="44"/>
          <w:szCs w:val="44"/>
        </w:rPr>
        <w:t>WORLD SOCIAL WORK DAY</w:t>
      </w:r>
    </w:p>
    <w:p w:rsidR="00FF4054" w:rsidRDefault="00FF4054" w:rsidP="001701E3">
      <w:pPr>
        <w:spacing w:line="360" w:lineRule="auto"/>
        <w:jc w:val="center"/>
        <w:rPr>
          <w:rFonts w:ascii="Arial" w:hAnsi="Arial" w:cs="Arial"/>
          <w:b/>
          <w:sz w:val="44"/>
          <w:szCs w:val="44"/>
        </w:rPr>
      </w:pPr>
    </w:p>
    <w:p w:rsidR="00DE7B69" w:rsidRDefault="00DE7B69" w:rsidP="001701E3">
      <w:pPr>
        <w:spacing w:line="360" w:lineRule="auto"/>
        <w:jc w:val="center"/>
        <w:rPr>
          <w:rFonts w:ascii="Arial" w:hAnsi="Arial" w:cs="Arial"/>
          <w:b/>
          <w:sz w:val="44"/>
          <w:szCs w:val="44"/>
        </w:rPr>
      </w:pPr>
      <w:r>
        <w:rPr>
          <w:rFonts w:ascii="Arial" w:hAnsi="Arial" w:cs="Arial"/>
          <w:b/>
          <w:sz w:val="44"/>
          <w:szCs w:val="44"/>
        </w:rPr>
        <w:t>Speech</w:t>
      </w:r>
      <w:r w:rsidR="001701E3" w:rsidRPr="008304B8">
        <w:rPr>
          <w:rFonts w:ascii="Arial" w:hAnsi="Arial" w:cs="Arial"/>
          <w:b/>
          <w:sz w:val="44"/>
          <w:szCs w:val="44"/>
        </w:rPr>
        <w:t xml:space="preserve"> </w:t>
      </w:r>
      <w:r w:rsidR="00F3466C">
        <w:rPr>
          <w:rFonts w:ascii="Arial" w:hAnsi="Arial" w:cs="Arial"/>
          <w:b/>
          <w:sz w:val="44"/>
          <w:szCs w:val="44"/>
        </w:rPr>
        <w:t xml:space="preserve">by the </w:t>
      </w:r>
      <w:r>
        <w:rPr>
          <w:rFonts w:ascii="Arial" w:hAnsi="Arial" w:cs="Arial"/>
          <w:b/>
          <w:sz w:val="44"/>
          <w:szCs w:val="44"/>
        </w:rPr>
        <w:t>Deputy Minister</w:t>
      </w:r>
      <w:r w:rsidR="008C6D53">
        <w:rPr>
          <w:rFonts w:ascii="Arial" w:hAnsi="Arial" w:cs="Arial"/>
          <w:b/>
          <w:sz w:val="44"/>
          <w:szCs w:val="44"/>
        </w:rPr>
        <w:t xml:space="preserve"> of</w:t>
      </w:r>
      <w:r w:rsidR="00FF4054">
        <w:rPr>
          <w:rFonts w:ascii="Arial" w:hAnsi="Arial" w:cs="Arial"/>
          <w:b/>
          <w:sz w:val="44"/>
          <w:szCs w:val="44"/>
        </w:rPr>
        <w:t xml:space="preserve"> </w:t>
      </w:r>
      <w:r w:rsidR="00A41D42">
        <w:rPr>
          <w:rFonts w:ascii="Arial" w:hAnsi="Arial" w:cs="Arial"/>
          <w:b/>
          <w:sz w:val="44"/>
          <w:szCs w:val="44"/>
        </w:rPr>
        <w:t xml:space="preserve">Public Service, Labour and </w:t>
      </w:r>
      <w:r w:rsidR="00F3466C">
        <w:rPr>
          <w:rFonts w:ascii="Arial" w:hAnsi="Arial" w:cs="Arial"/>
          <w:b/>
          <w:sz w:val="44"/>
          <w:szCs w:val="44"/>
        </w:rPr>
        <w:t>Social Welfare</w:t>
      </w:r>
      <w:r>
        <w:rPr>
          <w:rFonts w:ascii="Arial" w:hAnsi="Arial" w:cs="Arial"/>
          <w:b/>
          <w:sz w:val="44"/>
          <w:szCs w:val="44"/>
        </w:rPr>
        <w:t xml:space="preserve">, </w:t>
      </w:r>
    </w:p>
    <w:p w:rsidR="001701E3" w:rsidRDefault="00DE7B69" w:rsidP="001701E3">
      <w:pPr>
        <w:spacing w:line="360" w:lineRule="auto"/>
        <w:jc w:val="center"/>
        <w:rPr>
          <w:rFonts w:ascii="Arial" w:hAnsi="Arial" w:cs="Arial"/>
          <w:b/>
          <w:sz w:val="44"/>
          <w:szCs w:val="44"/>
        </w:rPr>
      </w:pPr>
      <w:r>
        <w:rPr>
          <w:rFonts w:ascii="Arial" w:hAnsi="Arial" w:cs="Arial"/>
          <w:b/>
          <w:sz w:val="44"/>
          <w:szCs w:val="44"/>
        </w:rPr>
        <w:t>Hon. Mercy, M. Dinha</w:t>
      </w:r>
      <w:r w:rsidR="00E20B64">
        <w:rPr>
          <w:rFonts w:ascii="Arial" w:hAnsi="Arial" w:cs="Arial"/>
          <w:b/>
          <w:sz w:val="44"/>
          <w:szCs w:val="44"/>
        </w:rPr>
        <w:t xml:space="preserve"> (MP)</w:t>
      </w:r>
    </w:p>
    <w:p w:rsidR="00F3466C" w:rsidRDefault="00F3466C" w:rsidP="001701E3">
      <w:pPr>
        <w:spacing w:line="360" w:lineRule="auto"/>
        <w:jc w:val="center"/>
        <w:rPr>
          <w:rFonts w:ascii="Arial" w:hAnsi="Arial" w:cs="Arial"/>
          <w:b/>
          <w:sz w:val="44"/>
          <w:szCs w:val="44"/>
        </w:rPr>
      </w:pPr>
    </w:p>
    <w:p w:rsidR="00236FBB" w:rsidRPr="008304B8" w:rsidRDefault="00236FBB" w:rsidP="001701E3">
      <w:pPr>
        <w:spacing w:line="360" w:lineRule="auto"/>
        <w:jc w:val="center"/>
        <w:rPr>
          <w:rFonts w:ascii="Arial" w:hAnsi="Arial" w:cs="Arial"/>
          <w:b/>
          <w:sz w:val="44"/>
          <w:szCs w:val="44"/>
        </w:rPr>
      </w:pPr>
    </w:p>
    <w:p w:rsidR="001701E3" w:rsidRPr="00FF4054" w:rsidRDefault="00DE7B69" w:rsidP="001701E3">
      <w:pPr>
        <w:jc w:val="center"/>
        <w:rPr>
          <w:rFonts w:ascii="Arial" w:hAnsi="Arial" w:cs="Arial"/>
          <w:b/>
          <w:sz w:val="32"/>
          <w:szCs w:val="32"/>
        </w:rPr>
      </w:pPr>
      <w:r>
        <w:rPr>
          <w:rFonts w:ascii="Arial" w:hAnsi="Arial" w:cs="Arial"/>
          <w:b/>
          <w:sz w:val="32"/>
          <w:szCs w:val="32"/>
        </w:rPr>
        <w:t>19 March 2024</w:t>
      </w:r>
    </w:p>
    <w:p w:rsidR="00236FBB" w:rsidRPr="00FF4054" w:rsidRDefault="00236FBB" w:rsidP="001701E3">
      <w:pPr>
        <w:jc w:val="center"/>
        <w:rPr>
          <w:rFonts w:ascii="Arial" w:hAnsi="Arial" w:cs="Arial"/>
          <w:b/>
          <w:sz w:val="32"/>
          <w:szCs w:val="32"/>
        </w:rPr>
      </w:pPr>
    </w:p>
    <w:p w:rsidR="001701E3" w:rsidRPr="00FF4054" w:rsidRDefault="00DE7B69" w:rsidP="001701E3">
      <w:pPr>
        <w:jc w:val="center"/>
        <w:rPr>
          <w:rFonts w:ascii="Arial" w:hAnsi="Arial" w:cs="Arial"/>
          <w:b/>
          <w:sz w:val="32"/>
          <w:szCs w:val="32"/>
        </w:rPr>
      </w:pPr>
      <w:r>
        <w:rPr>
          <w:rFonts w:ascii="Arial" w:hAnsi="Arial" w:cs="Arial"/>
          <w:b/>
          <w:sz w:val="32"/>
          <w:szCs w:val="32"/>
        </w:rPr>
        <w:t xml:space="preserve">Harare Gardens </w:t>
      </w:r>
    </w:p>
    <w:p w:rsidR="001701E3" w:rsidRDefault="001701E3" w:rsidP="00FF4054">
      <w:pPr>
        <w:pBdr>
          <w:bottom w:val="single" w:sz="12" w:space="1" w:color="auto"/>
        </w:pBdr>
        <w:rPr>
          <w:rFonts w:ascii="Arial" w:hAnsi="Arial" w:cs="Arial"/>
          <w:b/>
          <w:sz w:val="44"/>
          <w:szCs w:val="44"/>
        </w:rPr>
      </w:pPr>
    </w:p>
    <w:p w:rsidR="00346593" w:rsidRDefault="00346593" w:rsidP="00FF4054">
      <w:pPr>
        <w:pBdr>
          <w:bottom w:val="single" w:sz="12" w:space="1" w:color="auto"/>
        </w:pBdr>
        <w:rPr>
          <w:rFonts w:ascii="Arial" w:hAnsi="Arial" w:cs="Arial"/>
          <w:b/>
          <w:sz w:val="44"/>
          <w:szCs w:val="44"/>
        </w:rPr>
      </w:pPr>
    </w:p>
    <w:p w:rsidR="00346593" w:rsidRDefault="00346593" w:rsidP="00FF4054">
      <w:pPr>
        <w:pBdr>
          <w:bottom w:val="single" w:sz="12" w:space="1" w:color="auto"/>
        </w:pBdr>
        <w:rPr>
          <w:rFonts w:ascii="Arial" w:hAnsi="Arial" w:cs="Arial"/>
          <w:b/>
          <w:sz w:val="44"/>
          <w:szCs w:val="44"/>
        </w:rPr>
      </w:pPr>
    </w:p>
    <w:p w:rsidR="00CD09F2" w:rsidRDefault="00CD09F2" w:rsidP="00FF4054">
      <w:pPr>
        <w:pBdr>
          <w:bottom w:val="single" w:sz="12" w:space="1" w:color="auto"/>
        </w:pBdr>
        <w:rPr>
          <w:rFonts w:ascii="Arial" w:hAnsi="Arial" w:cs="Arial"/>
          <w:b/>
          <w:sz w:val="44"/>
          <w:szCs w:val="44"/>
        </w:rPr>
      </w:pPr>
    </w:p>
    <w:p w:rsidR="00CD09F2" w:rsidRDefault="00CD09F2" w:rsidP="00FF4054">
      <w:pPr>
        <w:pBdr>
          <w:bottom w:val="single" w:sz="12" w:space="1" w:color="auto"/>
        </w:pBdr>
        <w:rPr>
          <w:rFonts w:ascii="Arial" w:hAnsi="Arial" w:cs="Arial"/>
          <w:b/>
          <w:sz w:val="44"/>
          <w:szCs w:val="44"/>
        </w:rPr>
      </w:pPr>
    </w:p>
    <w:p w:rsidR="00892793" w:rsidRPr="008A4F42" w:rsidRDefault="008A4F42"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lastRenderedPageBreak/>
        <w:t>Director Social Development</w:t>
      </w:r>
      <w:r w:rsidR="003C55A3">
        <w:rPr>
          <w:rFonts w:ascii="Trebuchet MS" w:hAnsi="Trebuchet MS" w:cs="Arial"/>
          <w:sz w:val="28"/>
          <w:szCs w:val="28"/>
        </w:rPr>
        <w:t>, Mr Tawanda Zimhunga</w:t>
      </w:r>
      <w:bookmarkStart w:id="0" w:name="_GoBack"/>
      <w:bookmarkEnd w:id="0"/>
      <w:r w:rsidRPr="008A4F42">
        <w:rPr>
          <w:rFonts w:ascii="Trebuchet MS" w:hAnsi="Trebuchet MS" w:cs="Arial"/>
          <w:sz w:val="28"/>
          <w:szCs w:val="28"/>
        </w:rPr>
        <w:t xml:space="preserve"> and a</w:t>
      </w:r>
      <w:r w:rsidR="00892793" w:rsidRPr="008A4F42">
        <w:rPr>
          <w:rFonts w:ascii="Trebuchet MS" w:hAnsi="Trebuchet MS" w:cs="Arial"/>
          <w:sz w:val="28"/>
          <w:szCs w:val="28"/>
        </w:rPr>
        <w:t>ll Government officials here present</w:t>
      </w:r>
      <w:r w:rsidR="008712E2" w:rsidRPr="008A4F42">
        <w:rPr>
          <w:rFonts w:ascii="Trebuchet MS" w:hAnsi="Trebuchet MS" w:cs="Arial"/>
          <w:sz w:val="28"/>
          <w:szCs w:val="28"/>
        </w:rPr>
        <w:t>,</w:t>
      </w:r>
    </w:p>
    <w:p w:rsidR="008712E2" w:rsidRPr="008A4F42" w:rsidRDefault="008712E2"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President of the International Federation of Social Workers, Dr Noel Muridzo,</w:t>
      </w:r>
    </w:p>
    <w:p w:rsidR="00C72BC0" w:rsidRPr="008A4F42" w:rsidRDefault="00FF6BB0"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President of the National Association of Social Workers Zimbabwe, Mr Gift Saladi</w:t>
      </w:r>
      <w:r w:rsidR="008712E2" w:rsidRPr="008A4F42">
        <w:rPr>
          <w:rFonts w:ascii="Trebuchet MS" w:hAnsi="Trebuchet MS" w:cs="Arial"/>
          <w:sz w:val="28"/>
          <w:szCs w:val="28"/>
        </w:rPr>
        <w:t>,</w:t>
      </w:r>
    </w:p>
    <w:p w:rsidR="00B1660D" w:rsidRPr="008A4F42" w:rsidRDefault="00B1660D"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The Registrar of Social Workers in Zimbabwe, Mr Nesbert Tadzoka and officials from the</w:t>
      </w:r>
      <w:r w:rsidR="008712E2" w:rsidRPr="008A4F42">
        <w:rPr>
          <w:rFonts w:ascii="Trebuchet MS" w:hAnsi="Trebuchet MS" w:cs="Arial"/>
          <w:sz w:val="28"/>
          <w:szCs w:val="28"/>
        </w:rPr>
        <w:t xml:space="preserve"> Zimbabwe</w:t>
      </w:r>
      <w:r w:rsidRPr="008A4F42">
        <w:rPr>
          <w:rFonts w:ascii="Trebuchet MS" w:hAnsi="Trebuchet MS" w:cs="Arial"/>
          <w:sz w:val="28"/>
          <w:szCs w:val="28"/>
        </w:rPr>
        <w:t xml:space="preserve"> </w:t>
      </w:r>
      <w:r w:rsidR="008712E2" w:rsidRPr="008A4F42">
        <w:rPr>
          <w:rFonts w:ascii="Trebuchet MS" w:hAnsi="Trebuchet MS" w:cs="Arial"/>
          <w:sz w:val="28"/>
          <w:szCs w:val="28"/>
        </w:rPr>
        <w:t>Council of Social Workers,</w:t>
      </w:r>
    </w:p>
    <w:p w:rsidR="00C84974" w:rsidRPr="008A4F42" w:rsidRDefault="008712E2"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Social work educators and r</w:t>
      </w:r>
      <w:r w:rsidR="00C72BC0" w:rsidRPr="008A4F42">
        <w:rPr>
          <w:rFonts w:ascii="Trebuchet MS" w:hAnsi="Trebuchet MS" w:cs="Arial"/>
          <w:sz w:val="28"/>
          <w:szCs w:val="28"/>
        </w:rPr>
        <w:t>epresentatives of institutions of higher learning and academic research centers</w:t>
      </w:r>
      <w:r w:rsidRPr="008A4F42">
        <w:rPr>
          <w:rFonts w:ascii="Trebuchet MS" w:hAnsi="Trebuchet MS" w:cs="Arial"/>
          <w:sz w:val="28"/>
          <w:szCs w:val="28"/>
        </w:rPr>
        <w:t xml:space="preserve"> here present,</w:t>
      </w:r>
    </w:p>
    <w:p w:rsidR="00A41D42" w:rsidRPr="008A4F42" w:rsidRDefault="008712E2"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 xml:space="preserve">Executive Directors and representatives of Development Partners and </w:t>
      </w:r>
      <w:r w:rsidR="00892793" w:rsidRPr="008A4F42">
        <w:rPr>
          <w:rFonts w:ascii="Trebuchet MS" w:hAnsi="Trebuchet MS" w:cs="Arial"/>
          <w:sz w:val="28"/>
          <w:szCs w:val="28"/>
        </w:rPr>
        <w:t>Private Voluntary</w:t>
      </w:r>
      <w:r w:rsidRPr="008A4F42">
        <w:rPr>
          <w:rFonts w:ascii="Trebuchet MS" w:hAnsi="Trebuchet MS" w:cs="Arial"/>
          <w:sz w:val="28"/>
          <w:szCs w:val="28"/>
        </w:rPr>
        <w:t xml:space="preserve"> Organizations with us today,</w:t>
      </w:r>
    </w:p>
    <w:p w:rsidR="008712E2" w:rsidRPr="008A4F42" w:rsidRDefault="008712E2"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All social workers,</w:t>
      </w:r>
    </w:p>
    <w:p w:rsidR="00C84974" w:rsidRPr="008A4F42" w:rsidRDefault="00C84974"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S</w:t>
      </w:r>
      <w:r w:rsidR="008712E2" w:rsidRPr="008A4F42">
        <w:rPr>
          <w:rFonts w:ascii="Trebuchet MS" w:hAnsi="Trebuchet MS" w:cs="Arial"/>
          <w:sz w:val="28"/>
          <w:szCs w:val="28"/>
        </w:rPr>
        <w:t>ocial w</w:t>
      </w:r>
      <w:r w:rsidRPr="008A4F42">
        <w:rPr>
          <w:rFonts w:ascii="Trebuchet MS" w:hAnsi="Trebuchet MS" w:cs="Arial"/>
          <w:sz w:val="28"/>
          <w:szCs w:val="28"/>
        </w:rPr>
        <w:t>ork students</w:t>
      </w:r>
      <w:r w:rsidR="008712E2" w:rsidRPr="008A4F42">
        <w:rPr>
          <w:rFonts w:ascii="Trebuchet MS" w:hAnsi="Trebuchet MS" w:cs="Arial"/>
          <w:sz w:val="28"/>
          <w:szCs w:val="28"/>
        </w:rPr>
        <w:t>,</w:t>
      </w:r>
    </w:p>
    <w:p w:rsidR="00C72BC0" w:rsidRPr="008A4F42" w:rsidRDefault="00C72BC0" w:rsidP="008A4F42">
      <w:pPr>
        <w:pStyle w:val="ListParagraph"/>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Members of the media</w:t>
      </w:r>
      <w:r w:rsidR="008712E2" w:rsidRPr="008A4F42">
        <w:rPr>
          <w:rFonts w:ascii="Trebuchet MS" w:hAnsi="Trebuchet MS" w:cs="Arial"/>
          <w:sz w:val="28"/>
          <w:szCs w:val="28"/>
        </w:rPr>
        <w:t>,</w:t>
      </w:r>
    </w:p>
    <w:p w:rsidR="00A41D42" w:rsidRPr="008A4F42" w:rsidRDefault="00A41D42" w:rsidP="008A4F42">
      <w:pPr>
        <w:numPr>
          <w:ilvl w:val="0"/>
          <w:numId w:val="3"/>
        </w:numPr>
        <w:spacing w:after="200" w:line="360" w:lineRule="auto"/>
        <w:jc w:val="both"/>
        <w:rPr>
          <w:rFonts w:ascii="Trebuchet MS" w:hAnsi="Trebuchet MS" w:cs="Arial"/>
          <w:sz w:val="28"/>
          <w:szCs w:val="28"/>
        </w:rPr>
      </w:pPr>
      <w:r w:rsidRPr="008A4F42">
        <w:rPr>
          <w:rFonts w:ascii="Trebuchet MS" w:hAnsi="Trebuchet MS" w:cs="Arial"/>
          <w:sz w:val="28"/>
          <w:szCs w:val="28"/>
        </w:rPr>
        <w:t>Ladies and Gentlemen</w:t>
      </w:r>
    </w:p>
    <w:p w:rsidR="00FE0146" w:rsidRDefault="002319A2" w:rsidP="008A4F42">
      <w:pPr>
        <w:spacing w:line="360" w:lineRule="auto"/>
        <w:jc w:val="both"/>
        <w:rPr>
          <w:rFonts w:ascii="Trebuchet MS" w:hAnsi="Trebuchet MS" w:cs="Arial"/>
          <w:sz w:val="28"/>
          <w:szCs w:val="28"/>
        </w:rPr>
      </w:pPr>
      <w:r w:rsidRPr="008A4F42">
        <w:rPr>
          <w:rFonts w:ascii="Trebuchet MS" w:hAnsi="Trebuchet MS" w:cs="Arial"/>
          <w:sz w:val="28"/>
          <w:szCs w:val="28"/>
        </w:rPr>
        <w:t xml:space="preserve">It is such an </w:t>
      </w:r>
      <w:r w:rsidR="00A06AC8" w:rsidRPr="008A4F42">
        <w:rPr>
          <w:rFonts w:ascii="Trebuchet MS" w:hAnsi="Trebuchet MS" w:cs="Arial"/>
          <w:sz w:val="28"/>
          <w:szCs w:val="28"/>
        </w:rPr>
        <w:t>honor</w:t>
      </w:r>
      <w:r w:rsidRPr="008A4F42">
        <w:rPr>
          <w:rFonts w:ascii="Trebuchet MS" w:hAnsi="Trebuchet MS" w:cs="Arial"/>
          <w:sz w:val="28"/>
          <w:szCs w:val="28"/>
        </w:rPr>
        <w:t xml:space="preserve"> for me to address this gathering as we celebrate the 2024 World Social Work Day. This year’s theme ‘Buen Vivir: Shared Future for Transformative Change’ resonates with our rich and long cherished cultural traditions built on an understanding and awareness of African beliefs couched within the Ubuntu philosophical ethos.</w:t>
      </w:r>
      <w:r w:rsidR="00615C86" w:rsidRPr="008A4F42">
        <w:rPr>
          <w:rFonts w:ascii="Trebuchet MS" w:hAnsi="Trebuchet MS" w:cs="Arial"/>
          <w:sz w:val="28"/>
          <w:szCs w:val="28"/>
        </w:rPr>
        <w:t xml:space="preserve"> The theme places emphasis on the adoption of innovative, community-led approaches that are grounded in indigenous wisdom and harmonious coexistence with nature.</w:t>
      </w:r>
      <w:r w:rsidR="00FE0146" w:rsidRPr="008A4F42">
        <w:rPr>
          <w:rFonts w:ascii="Trebuchet MS" w:hAnsi="Trebuchet MS" w:cs="Arial"/>
          <w:sz w:val="28"/>
          <w:szCs w:val="28"/>
        </w:rPr>
        <w:t xml:space="preserve"> In the face of climate </w:t>
      </w:r>
      <w:r w:rsidR="00FE0146" w:rsidRPr="008A4F42">
        <w:rPr>
          <w:rFonts w:ascii="Trebuchet MS" w:hAnsi="Trebuchet MS" w:cs="Arial"/>
          <w:sz w:val="28"/>
          <w:szCs w:val="28"/>
        </w:rPr>
        <w:lastRenderedPageBreak/>
        <w:t xml:space="preserve">emergency, the collapse of biodiversity and pervasive pollution, we all are challenged to embrace our indigenous knowledge systems in formulating and implementing countermeasures to </w:t>
      </w:r>
      <w:r w:rsidR="007A08AD" w:rsidRPr="008A4F42">
        <w:rPr>
          <w:rFonts w:ascii="Trebuchet MS" w:hAnsi="Trebuchet MS" w:cs="Arial"/>
          <w:sz w:val="28"/>
          <w:szCs w:val="28"/>
        </w:rPr>
        <w:t xml:space="preserve">protect lives </w:t>
      </w:r>
      <w:r w:rsidR="00FE0146" w:rsidRPr="008A4F42">
        <w:rPr>
          <w:rFonts w:ascii="Trebuchet MS" w:hAnsi="Trebuchet MS" w:cs="Arial"/>
          <w:sz w:val="28"/>
          <w:szCs w:val="28"/>
        </w:rPr>
        <w:t>and preserve the environment for a better tomorrow.</w:t>
      </w:r>
    </w:p>
    <w:p w:rsidR="00A06AC8" w:rsidRPr="008A4F42" w:rsidRDefault="00A06AC8" w:rsidP="008A4F42">
      <w:pPr>
        <w:spacing w:line="360" w:lineRule="auto"/>
        <w:jc w:val="both"/>
        <w:rPr>
          <w:rFonts w:ascii="Trebuchet MS" w:hAnsi="Trebuchet MS" w:cs="Arial"/>
          <w:sz w:val="28"/>
          <w:szCs w:val="28"/>
        </w:rPr>
      </w:pPr>
    </w:p>
    <w:p w:rsidR="00E33C17" w:rsidRDefault="00E16BB0" w:rsidP="008A4F42">
      <w:pPr>
        <w:spacing w:line="360" w:lineRule="auto"/>
        <w:jc w:val="both"/>
        <w:rPr>
          <w:rFonts w:ascii="Trebuchet MS" w:hAnsi="Trebuchet MS" w:cs="Arial"/>
          <w:sz w:val="28"/>
          <w:szCs w:val="28"/>
        </w:rPr>
      </w:pPr>
      <w:r w:rsidRPr="008A4F42">
        <w:rPr>
          <w:rFonts w:ascii="Trebuchet MS" w:hAnsi="Trebuchet MS" w:cs="Arial"/>
          <w:sz w:val="28"/>
          <w:szCs w:val="28"/>
        </w:rPr>
        <w:t>Government acknowledges and appreciates the role of social workers in the development agenda</w:t>
      </w:r>
      <w:r w:rsidR="008A4F42" w:rsidRPr="008A4F42">
        <w:rPr>
          <w:rFonts w:ascii="Trebuchet MS" w:hAnsi="Trebuchet MS" w:cs="Arial"/>
          <w:sz w:val="28"/>
          <w:szCs w:val="28"/>
        </w:rPr>
        <w:t>,</w:t>
      </w:r>
      <w:r w:rsidRPr="008A4F42">
        <w:rPr>
          <w:rFonts w:ascii="Trebuchet MS" w:hAnsi="Trebuchet MS" w:cs="Arial"/>
          <w:sz w:val="28"/>
          <w:szCs w:val="28"/>
        </w:rPr>
        <w:t xml:space="preserve"> as we work towards achieving the status of an empowered and prosperous upper middle income society by 2030.</w:t>
      </w:r>
      <w:r w:rsidR="00381FFB" w:rsidRPr="008A4F42">
        <w:rPr>
          <w:rFonts w:ascii="Trebuchet MS" w:hAnsi="Trebuchet MS" w:cs="Arial"/>
          <w:sz w:val="28"/>
          <w:szCs w:val="28"/>
        </w:rPr>
        <w:t xml:space="preserve"> </w:t>
      </w:r>
      <w:r w:rsidR="008A4F42" w:rsidRPr="008A4F42">
        <w:rPr>
          <w:rFonts w:ascii="Trebuchet MS" w:hAnsi="Trebuchet MS" w:cs="Arial"/>
          <w:sz w:val="28"/>
          <w:szCs w:val="28"/>
        </w:rPr>
        <w:t xml:space="preserve">This is being achieved through our blue print National Development Strategy 1 2021 to 2025. </w:t>
      </w:r>
      <w:r w:rsidR="00381FFB" w:rsidRPr="008A4F42">
        <w:rPr>
          <w:rFonts w:ascii="Trebuchet MS" w:hAnsi="Trebuchet MS" w:cs="Arial"/>
          <w:sz w:val="28"/>
          <w:szCs w:val="28"/>
        </w:rPr>
        <w:t xml:space="preserve">Social workers are part of the broader social service workforce and </w:t>
      </w:r>
      <w:r w:rsidR="00E00D15" w:rsidRPr="008A4F42">
        <w:rPr>
          <w:rFonts w:ascii="Trebuchet MS" w:hAnsi="Trebuchet MS" w:cs="Arial"/>
          <w:sz w:val="28"/>
          <w:szCs w:val="28"/>
        </w:rPr>
        <w:t>are critical in the delivery of child protection, social protection, health and education services amongst others.</w:t>
      </w:r>
      <w:r w:rsidR="000E0BBF" w:rsidRPr="008A4F42">
        <w:rPr>
          <w:rFonts w:ascii="Trebuchet MS" w:hAnsi="Trebuchet MS" w:cs="Arial"/>
          <w:sz w:val="28"/>
          <w:szCs w:val="28"/>
        </w:rPr>
        <w:t xml:space="preserve"> </w:t>
      </w:r>
      <w:r w:rsidR="00E33C17" w:rsidRPr="008A4F42">
        <w:rPr>
          <w:rFonts w:ascii="Trebuchet MS" w:hAnsi="Trebuchet MS" w:cs="Arial"/>
          <w:sz w:val="28"/>
          <w:szCs w:val="28"/>
        </w:rPr>
        <w:t>We</w:t>
      </w:r>
      <w:r w:rsidR="00B00284" w:rsidRPr="008A4F42">
        <w:rPr>
          <w:rFonts w:ascii="Trebuchet MS" w:hAnsi="Trebuchet MS" w:cs="Arial"/>
          <w:sz w:val="28"/>
          <w:szCs w:val="28"/>
        </w:rPr>
        <w:t xml:space="preserve"> can all agree that q</w:t>
      </w:r>
      <w:r w:rsidR="00E33C17" w:rsidRPr="008A4F42">
        <w:rPr>
          <w:rFonts w:ascii="Trebuchet MS" w:hAnsi="Trebuchet MS" w:cs="Arial"/>
          <w:sz w:val="28"/>
          <w:szCs w:val="28"/>
        </w:rPr>
        <w:t>uality delivery of social protection services and child protection in particular is hinged on a well-functioning workforce</w:t>
      </w:r>
      <w:r w:rsidR="00B00284" w:rsidRPr="008A4F42">
        <w:rPr>
          <w:rFonts w:ascii="Trebuchet MS" w:hAnsi="Trebuchet MS" w:cs="Arial"/>
          <w:sz w:val="28"/>
          <w:szCs w:val="28"/>
        </w:rPr>
        <w:t>. Strong</w:t>
      </w:r>
      <w:r w:rsidR="00E33C17" w:rsidRPr="008A4F42">
        <w:rPr>
          <w:rFonts w:ascii="Trebuchet MS" w:hAnsi="Trebuchet MS" w:cs="Arial"/>
          <w:sz w:val="28"/>
          <w:szCs w:val="28"/>
        </w:rPr>
        <w:t xml:space="preserve"> social protection systems </w:t>
      </w:r>
      <w:r w:rsidR="00B00284" w:rsidRPr="008A4F42">
        <w:rPr>
          <w:rFonts w:ascii="Trebuchet MS" w:hAnsi="Trebuchet MS" w:cs="Arial"/>
          <w:sz w:val="28"/>
          <w:szCs w:val="28"/>
        </w:rPr>
        <w:t xml:space="preserve">are essential in </w:t>
      </w:r>
      <w:r w:rsidR="00E33C17" w:rsidRPr="008A4F42">
        <w:rPr>
          <w:rFonts w:ascii="Trebuchet MS" w:hAnsi="Trebuchet MS" w:cs="Arial"/>
          <w:sz w:val="28"/>
          <w:szCs w:val="28"/>
        </w:rPr>
        <w:t>help</w:t>
      </w:r>
      <w:r w:rsidR="00B00284" w:rsidRPr="008A4F42">
        <w:rPr>
          <w:rFonts w:ascii="Trebuchet MS" w:hAnsi="Trebuchet MS" w:cs="Arial"/>
          <w:sz w:val="28"/>
          <w:szCs w:val="28"/>
        </w:rPr>
        <w:t>ing</w:t>
      </w:r>
      <w:r w:rsidR="00E33C17" w:rsidRPr="008A4F42">
        <w:rPr>
          <w:rFonts w:ascii="Trebuchet MS" w:hAnsi="Trebuchet MS" w:cs="Arial"/>
          <w:sz w:val="28"/>
          <w:szCs w:val="28"/>
        </w:rPr>
        <w:t xml:space="preserve"> individuals and families including children and persons with disabilities, who are the most vulnerable, to cope with crises and shocks, find jobs, improve productivity, invest in the health and education of their children, and protect the aging population. </w:t>
      </w:r>
      <w:r w:rsidR="00B00284" w:rsidRPr="008A4F42">
        <w:rPr>
          <w:rFonts w:ascii="Trebuchet MS" w:hAnsi="Trebuchet MS" w:cs="Arial"/>
          <w:sz w:val="28"/>
          <w:szCs w:val="28"/>
        </w:rPr>
        <w:t xml:space="preserve">It is therefore </w:t>
      </w:r>
      <w:r w:rsidR="00E33C17" w:rsidRPr="008A4F42">
        <w:rPr>
          <w:rFonts w:ascii="Trebuchet MS" w:hAnsi="Trebuchet MS" w:cs="Arial"/>
          <w:sz w:val="28"/>
          <w:szCs w:val="28"/>
        </w:rPr>
        <w:t xml:space="preserve">important to assess the capacity of the social service workforce </w:t>
      </w:r>
      <w:r w:rsidR="00B00284" w:rsidRPr="008A4F42">
        <w:rPr>
          <w:rFonts w:ascii="Trebuchet MS" w:hAnsi="Trebuchet MS" w:cs="Arial"/>
          <w:sz w:val="28"/>
          <w:szCs w:val="28"/>
        </w:rPr>
        <w:t xml:space="preserve">time and again </w:t>
      </w:r>
      <w:r w:rsidR="00E33C17" w:rsidRPr="008A4F42">
        <w:rPr>
          <w:rFonts w:ascii="Trebuchet MS" w:hAnsi="Trebuchet MS" w:cs="Arial"/>
          <w:sz w:val="28"/>
          <w:szCs w:val="28"/>
        </w:rPr>
        <w:t>to identify strengths and gaps to be addressed</w:t>
      </w:r>
      <w:r w:rsidR="00B00284" w:rsidRPr="008A4F42">
        <w:rPr>
          <w:rFonts w:ascii="Trebuchet MS" w:hAnsi="Trebuchet MS" w:cs="Arial"/>
          <w:sz w:val="28"/>
          <w:szCs w:val="28"/>
        </w:rPr>
        <w:t xml:space="preserve"> to maintain the optimum quality of social services delivery</w:t>
      </w:r>
      <w:r w:rsidR="00E33C17" w:rsidRPr="008A4F42">
        <w:rPr>
          <w:rFonts w:ascii="Trebuchet MS" w:hAnsi="Trebuchet MS" w:cs="Arial"/>
          <w:sz w:val="28"/>
          <w:szCs w:val="28"/>
        </w:rPr>
        <w:t xml:space="preserve">. </w:t>
      </w:r>
    </w:p>
    <w:p w:rsidR="00A06AC8" w:rsidRPr="008A4F42" w:rsidRDefault="00A06AC8" w:rsidP="008A4F42">
      <w:pPr>
        <w:spacing w:line="360" w:lineRule="auto"/>
        <w:jc w:val="both"/>
        <w:rPr>
          <w:rFonts w:ascii="Trebuchet MS" w:hAnsi="Trebuchet MS" w:cs="Arial"/>
          <w:sz w:val="28"/>
          <w:szCs w:val="28"/>
        </w:rPr>
      </w:pPr>
    </w:p>
    <w:p w:rsidR="00B00284" w:rsidRDefault="00E33C17" w:rsidP="008A4F42">
      <w:pPr>
        <w:spacing w:line="360" w:lineRule="auto"/>
        <w:jc w:val="both"/>
        <w:rPr>
          <w:rFonts w:ascii="Trebuchet MS" w:hAnsi="Trebuchet MS" w:cs="Arial"/>
          <w:sz w:val="28"/>
          <w:szCs w:val="28"/>
          <w:lang w:val="en-GB"/>
        </w:rPr>
      </w:pPr>
      <w:r w:rsidRPr="008A4F42">
        <w:rPr>
          <w:rFonts w:ascii="Trebuchet MS" w:hAnsi="Trebuchet MS" w:cs="Arial"/>
          <w:sz w:val="28"/>
          <w:szCs w:val="28"/>
          <w:lang w:val="en-GB"/>
        </w:rPr>
        <w:t xml:space="preserve">It is with this understanding that the Ministry of Public Service, Labour and Social Welfare (MoPSLSW), through the Department of </w:t>
      </w:r>
      <w:r w:rsidRPr="008A4F42">
        <w:rPr>
          <w:rFonts w:ascii="Trebuchet MS" w:hAnsi="Trebuchet MS" w:cs="Arial"/>
          <w:sz w:val="28"/>
          <w:szCs w:val="28"/>
          <w:lang w:val="en-GB"/>
        </w:rPr>
        <w:lastRenderedPageBreak/>
        <w:t xml:space="preserve">Social Development, commissioned and  superintendent over the National Social Service Workforce Capacity Assessment </w:t>
      </w:r>
      <w:r w:rsidR="000E0BBF" w:rsidRPr="008A4F42">
        <w:rPr>
          <w:rFonts w:ascii="Trebuchet MS" w:hAnsi="Trebuchet MS" w:cs="Arial"/>
          <w:sz w:val="28"/>
          <w:szCs w:val="28"/>
          <w:lang w:val="en-GB"/>
        </w:rPr>
        <w:t xml:space="preserve">in 2023 </w:t>
      </w:r>
      <w:r w:rsidRPr="008A4F42">
        <w:rPr>
          <w:rFonts w:ascii="Trebuchet MS" w:hAnsi="Trebuchet MS" w:cs="Arial"/>
          <w:sz w:val="28"/>
          <w:szCs w:val="28"/>
          <w:lang w:val="en-GB"/>
        </w:rPr>
        <w:t>to analyse the status, structure and functioning of the social service workforce across the country and at all levels of operation. The assessment informed the development of a Retention Policy Brief and a Capacity Development Pl</w:t>
      </w:r>
      <w:r w:rsidR="000E0BBF" w:rsidRPr="008A4F42">
        <w:rPr>
          <w:rFonts w:ascii="Trebuchet MS" w:hAnsi="Trebuchet MS" w:cs="Arial"/>
          <w:sz w:val="28"/>
          <w:szCs w:val="28"/>
          <w:lang w:val="en-GB"/>
        </w:rPr>
        <w:t>an for the period 2024 to 2028.</w:t>
      </w:r>
    </w:p>
    <w:p w:rsidR="00A06AC8" w:rsidRPr="008A4F42" w:rsidRDefault="00A06AC8" w:rsidP="008A4F42">
      <w:pPr>
        <w:spacing w:line="360" w:lineRule="auto"/>
        <w:jc w:val="both"/>
        <w:rPr>
          <w:rFonts w:ascii="Trebuchet MS" w:hAnsi="Trebuchet MS" w:cs="Arial"/>
          <w:sz w:val="28"/>
          <w:szCs w:val="28"/>
          <w:lang w:val="en-GB"/>
        </w:rPr>
      </w:pPr>
    </w:p>
    <w:p w:rsidR="00E33C17" w:rsidRDefault="00E33C17" w:rsidP="008A4F42">
      <w:pPr>
        <w:spacing w:line="360" w:lineRule="auto"/>
        <w:jc w:val="both"/>
        <w:rPr>
          <w:rFonts w:ascii="Trebuchet MS" w:hAnsi="Trebuchet MS" w:cs="Arial"/>
          <w:sz w:val="28"/>
          <w:szCs w:val="28"/>
          <w:lang w:val="en-GB"/>
        </w:rPr>
      </w:pPr>
      <w:r w:rsidRPr="008A4F42">
        <w:rPr>
          <w:rFonts w:ascii="Trebuchet MS" w:hAnsi="Trebuchet MS" w:cs="Arial"/>
          <w:sz w:val="28"/>
          <w:szCs w:val="28"/>
          <w:lang w:val="en-GB"/>
        </w:rPr>
        <w:t xml:space="preserve">An </w:t>
      </w:r>
      <w:r w:rsidR="00B00284" w:rsidRPr="008A4F42">
        <w:rPr>
          <w:rFonts w:ascii="Trebuchet MS" w:hAnsi="Trebuchet MS" w:cs="Arial"/>
          <w:sz w:val="28"/>
          <w:szCs w:val="28"/>
          <w:lang w:val="en-GB"/>
        </w:rPr>
        <w:t>examination of</w:t>
      </w:r>
      <w:r w:rsidRPr="008A4F42">
        <w:rPr>
          <w:rFonts w:ascii="Trebuchet MS" w:hAnsi="Trebuchet MS" w:cs="Arial"/>
          <w:sz w:val="28"/>
          <w:szCs w:val="28"/>
          <w:lang w:val="en-GB"/>
        </w:rPr>
        <w:t xml:space="preserve"> the workforce's design, structure and functioning as well as available resources in delivering child protection, social protection and disability services was done </w:t>
      </w:r>
      <w:r w:rsidR="00B00284" w:rsidRPr="008A4F42">
        <w:rPr>
          <w:rFonts w:ascii="Trebuchet MS" w:hAnsi="Trebuchet MS" w:cs="Arial"/>
          <w:sz w:val="28"/>
          <w:szCs w:val="28"/>
          <w:lang w:val="en-GB"/>
        </w:rPr>
        <w:t>including its capacity</w:t>
      </w:r>
      <w:r w:rsidRPr="008A4F42">
        <w:rPr>
          <w:rFonts w:ascii="Trebuchet MS" w:hAnsi="Trebuchet MS" w:cs="Arial"/>
          <w:sz w:val="28"/>
          <w:szCs w:val="28"/>
          <w:lang w:val="en-GB"/>
        </w:rPr>
        <w:t xml:space="preserve"> to implement laws and policies effectively; and the effectiveness of current capacity-building systems and factors that impact the </w:t>
      </w:r>
      <w:r w:rsidR="008B0A39" w:rsidRPr="008A4F42">
        <w:rPr>
          <w:rFonts w:ascii="Trebuchet MS" w:hAnsi="Trebuchet MS" w:cs="Arial"/>
          <w:sz w:val="28"/>
          <w:szCs w:val="28"/>
          <w:lang w:val="en-GB"/>
        </w:rPr>
        <w:t>retention of public sector social workers</w:t>
      </w:r>
      <w:r w:rsidR="00B00284" w:rsidRPr="008A4F42">
        <w:rPr>
          <w:rFonts w:ascii="Trebuchet MS" w:hAnsi="Trebuchet MS" w:cs="Arial"/>
          <w:sz w:val="28"/>
          <w:szCs w:val="28"/>
          <w:lang w:val="en-GB"/>
        </w:rPr>
        <w:t>.</w:t>
      </w:r>
      <w:r w:rsidR="008B0A39" w:rsidRPr="008A4F42">
        <w:rPr>
          <w:rFonts w:ascii="Trebuchet MS" w:hAnsi="Trebuchet MS" w:cs="Arial"/>
          <w:sz w:val="28"/>
          <w:szCs w:val="28"/>
          <w:lang w:val="en-GB"/>
        </w:rPr>
        <w:t xml:space="preserve"> I am pleased to inform you that Government, as the biggest employer of social workers has</w:t>
      </w:r>
      <w:r w:rsidR="00F24FE6" w:rsidRPr="008A4F42">
        <w:rPr>
          <w:rFonts w:ascii="Trebuchet MS" w:hAnsi="Trebuchet MS" w:cs="Arial"/>
          <w:sz w:val="28"/>
          <w:szCs w:val="28"/>
          <w:lang w:val="en-GB"/>
        </w:rPr>
        <w:t xml:space="preserve"> introduced a retention allowance for social workers serving as Social Development Officers</w:t>
      </w:r>
      <w:r w:rsidR="00A7157B" w:rsidRPr="008A4F42">
        <w:rPr>
          <w:rFonts w:ascii="Trebuchet MS" w:hAnsi="Trebuchet MS" w:cs="Arial"/>
          <w:sz w:val="28"/>
          <w:szCs w:val="28"/>
          <w:lang w:val="en-GB"/>
        </w:rPr>
        <w:t>. This demonstrates Government’s recognition of the value of social workers its commitment to enhancing the welfare of social workers.</w:t>
      </w:r>
    </w:p>
    <w:p w:rsidR="00A06AC8" w:rsidRPr="008A4F42" w:rsidRDefault="00A06AC8" w:rsidP="008A4F42">
      <w:pPr>
        <w:spacing w:line="360" w:lineRule="auto"/>
        <w:jc w:val="both"/>
        <w:rPr>
          <w:rFonts w:ascii="Trebuchet MS" w:hAnsi="Trebuchet MS" w:cs="Arial"/>
          <w:sz w:val="28"/>
          <w:szCs w:val="28"/>
          <w:lang w:val="en-GB"/>
        </w:rPr>
      </w:pPr>
    </w:p>
    <w:p w:rsidR="00E33C17" w:rsidRDefault="003863AE" w:rsidP="008A4F42">
      <w:pPr>
        <w:spacing w:line="360" w:lineRule="auto"/>
        <w:jc w:val="both"/>
        <w:rPr>
          <w:rFonts w:ascii="Trebuchet MS" w:hAnsi="Trebuchet MS" w:cs="Arial"/>
          <w:sz w:val="28"/>
          <w:szCs w:val="28"/>
        </w:rPr>
      </w:pPr>
      <w:r w:rsidRPr="008A4F42">
        <w:rPr>
          <w:rFonts w:ascii="Trebuchet MS" w:hAnsi="Trebuchet MS" w:cs="Arial"/>
          <w:sz w:val="28"/>
          <w:szCs w:val="28"/>
        </w:rPr>
        <w:t>Further, Government is seized with social work legislative review as it seeks to amend the Social Workers Act [Chapter 27:21]</w:t>
      </w:r>
      <w:r w:rsidR="003672E3" w:rsidRPr="008A4F42">
        <w:rPr>
          <w:rFonts w:ascii="Trebuchet MS" w:hAnsi="Trebuchet MS" w:cs="Arial"/>
          <w:sz w:val="28"/>
          <w:szCs w:val="28"/>
        </w:rPr>
        <w:t xml:space="preserve"> to address noted legislative gaps.</w:t>
      </w:r>
    </w:p>
    <w:p w:rsidR="00A06AC8" w:rsidRPr="008A4F42" w:rsidRDefault="00A06AC8" w:rsidP="008A4F42">
      <w:pPr>
        <w:spacing w:line="360" w:lineRule="auto"/>
        <w:jc w:val="both"/>
        <w:rPr>
          <w:rFonts w:ascii="Trebuchet MS" w:hAnsi="Trebuchet MS" w:cs="Arial"/>
          <w:sz w:val="28"/>
          <w:szCs w:val="28"/>
        </w:rPr>
      </w:pPr>
    </w:p>
    <w:p w:rsidR="00645C20" w:rsidRDefault="00645C20" w:rsidP="008A4F42">
      <w:pPr>
        <w:spacing w:line="360" w:lineRule="auto"/>
        <w:jc w:val="both"/>
        <w:rPr>
          <w:rFonts w:ascii="Trebuchet MS" w:hAnsi="Trebuchet MS" w:cs="Arial"/>
          <w:sz w:val="28"/>
          <w:szCs w:val="28"/>
        </w:rPr>
      </w:pPr>
      <w:r w:rsidRPr="008A4F42">
        <w:rPr>
          <w:rFonts w:ascii="Trebuchet MS" w:hAnsi="Trebuchet MS" w:cs="Arial"/>
          <w:sz w:val="28"/>
          <w:szCs w:val="28"/>
        </w:rPr>
        <w:t>As we celebrate today, we should reflect on the critical role played by social workers in driving positive change and fostering communities that thrive on mutual respect and sustainability.</w:t>
      </w:r>
      <w:r w:rsidR="00530313" w:rsidRPr="008A4F42">
        <w:rPr>
          <w:rFonts w:ascii="Trebuchet MS" w:hAnsi="Trebuchet MS" w:cs="Arial"/>
          <w:sz w:val="28"/>
          <w:szCs w:val="28"/>
        </w:rPr>
        <w:t xml:space="preserve">  Let us </w:t>
      </w:r>
      <w:r w:rsidR="00530313" w:rsidRPr="008A4F42">
        <w:rPr>
          <w:rFonts w:ascii="Trebuchet MS" w:hAnsi="Trebuchet MS" w:cs="Arial"/>
          <w:sz w:val="28"/>
          <w:szCs w:val="28"/>
        </w:rPr>
        <w:lastRenderedPageBreak/>
        <w:t xml:space="preserve">continue to improve the conditions </w:t>
      </w:r>
      <w:r w:rsidR="002047D9" w:rsidRPr="008A4F42">
        <w:rPr>
          <w:rFonts w:ascii="Trebuchet MS" w:hAnsi="Trebuchet MS" w:cs="Arial"/>
          <w:sz w:val="28"/>
          <w:szCs w:val="28"/>
        </w:rPr>
        <w:t>of service for</w:t>
      </w:r>
      <w:r w:rsidR="00530313" w:rsidRPr="008A4F42">
        <w:rPr>
          <w:rFonts w:ascii="Trebuchet MS" w:hAnsi="Trebuchet MS" w:cs="Arial"/>
          <w:sz w:val="28"/>
          <w:szCs w:val="28"/>
        </w:rPr>
        <w:t xml:space="preserve"> social workers</w:t>
      </w:r>
      <w:r w:rsidR="00B11C5D" w:rsidRPr="008A4F42">
        <w:rPr>
          <w:rFonts w:ascii="Trebuchet MS" w:hAnsi="Trebuchet MS" w:cs="Arial"/>
          <w:sz w:val="28"/>
          <w:szCs w:val="28"/>
        </w:rPr>
        <w:t xml:space="preserve"> for a more favorable</w:t>
      </w:r>
      <w:r w:rsidR="00530313" w:rsidRPr="008A4F42">
        <w:rPr>
          <w:rFonts w:ascii="Trebuchet MS" w:hAnsi="Trebuchet MS" w:cs="Arial"/>
          <w:sz w:val="28"/>
          <w:szCs w:val="28"/>
        </w:rPr>
        <w:t xml:space="preserve"> practice</w:t>
      </w:r>
      <w:r w:rsidR="00B11C5D" w:rsidRPr="008A4F42">
        <w:rPr>
          <w:rFonts w:ascii="Trebuchet MS" w:hAnsi="Trebuchet MS" w:cs="Arial"/>
          <w:sz w:val="28"/>
          <w:szCs w:val="28"/>
        </w:rPr>
        <w:t xml:space="preserve"> environment</w:t>
      </w:r>
      <w:r w:rsidR="004E1906" w:rsidRPr="008A4F42">
        <w:rPr>
          <w:rFonts w:ascii="Trebuchet MS" w:hAnsi="Trebuchet MS" w:cs="Arial"/>
          <w:sz w:val="28"/>
          <w:szCs w:val="28"/>
        </w:rPr>
        <w:t xml:space="preserve">. I would also want to urge the schools of social work </w:t>
      </w:r>
      <w:r w:rsidR="0059102A" w:rsidRPr="008A4F42">
        <w:rPr>
          <w:rFonts w:ascii="Trebuchet MS" w:hAnsi="Trebuchet MS" w:cs="Arial"/>
          <w:sz w:val="28"/>
          <w:szCs w:val="28"/>
        </w:rPr>
        <w:t>to comply with the regulations and set standards for social work education</w:t>
      </w:r>
      <w:r w:rsidR="00A07814" w:rsidRPr="008A4F42">
        <w:rPr>
          <w:rFonts w:ascii="Trebuchet MS" w:hAnsi="Trebuchet MS" w:cs="Arial"/>
          <w:sz w:val="28"/>
          <w:szCs w:val="28"/>
        </w:rPr>
        <w:t xml:space="preserve"> for more qualified and well trained social workers to be produced to drive the development of this country.</w:t>
      </w:r>
    </w:p>
    <w:p w:rsidR="00A06AC8" w:rsidRPr="008A4F42" w:rsidRDefault="00A06AC8" w:rsidP="008A4F42">
      <w:pPr>
        <w:spacing w:line="360" w:lineRule="auto"/>
        <w:jc w:val="both"/>
        <w:rPr>
          <w:rFonts w:ascii="Trebuchet MS" w:hAnsi="Trebuchet MS" w:cs="Arial"/>
          <w:sz w:val="28"/>
          <w:szCs w:val="28"/>
        </w:rPr>
      </w:pPr>
    </w:p>
    <w:p w:rsidR="008A4F42" w:rsidRDefault="00965B96" w:rsidP="008A4F42">
      <w:pPr>
        <w:spacing w:line="360" w:lineRule="auto"/>
        <w:jc w:val="both"/>
        <w:rPr>
          <w:rFonts w:ascii="Trebuchet MS" w:hAnsi="Trebuchet MS" w:cs="Arial"/>
          <w:sz w:val="28"/>
          <w:szCs w:val="28"/>
        </w:rPr>
      </w:pPr>
      <w:r w:rsidRPr="008A4F42">
        <w:rPr>
          <w:rFonts w:ascii="Trebuchet MS" w:hAnsi="Trebuchet MS" w:cs="Arial"/>
          <w:sz w:val="28"/>
          <w:szCs w:val="28"/>
          <w:lang w:val="en-ZW"/>
        </w:rPr>
        <w:t xml:space="preserve">We need to ensure </w:t>
      </w:r>
      <w:r w:rsidR="0035483E" w:rsidRPr="008A4F42">
        <w:rPr>
          <w:rFonts w:ascii="Trebuchet MS" w:hAnsi="Trebuchet MS" w:cs="Arial"/>
          <w:sz w:val="28"/>
          <w:szCs w:val="28"/>
          <w:lang w:val="en-ZW"/>
        </w:rPr>
        <w:t xml:space="preserve">quality social service delivery through a </w:t>
      </w:r>
      <w:r w:rsidR="00AB6B3C" w:rsidRPr="008A4F42">
        <w:rPr>
          <w:rFonts w:ascii="Trebuchet MS" w:hAnsi="Trebuchet MS" w:cs="Arial"/>
          <w:sz w:val="28"/>
          <w:szCs w:val="28"/>
          <w:lang w:val="en-ZW"/>
        </w:rPr>
        <w:t>well-functioning</w:t>
      </w:r>
      <w:r w:rsidR="0035483E" w:rsidRPr="008A4F42">
        <w:rPr>
          <w:rFonts w:ascii="Trebuchet MS" w:hAnsi="Trebuchet MS" w:cs="Arial"/>
          <w:sz w:val="28"/>
          <w:szCs w:val="28"/>
          <w:lang w:val="en-ZW"/>
        </w:rPr>
        <w:t xml:space="preserve"> workforce.</w:t>
      </w:r>
      <w:r w:rsidRPr="008A4F42">
        <w:rPr>
          <w:rFonts w:ascii="Trebuchet MS" w:hAnsi="Trebuchet MS" w:cs="Arial"/>
          <w:sz w:val="28"/>
          <w:szCs w:val="28"/>
          <w:lang w:val="en-ZW"/>
        </w:rPr>
        <w:t xml:space="preserve"> This is a goal we can achieve and indeed we shall.</w:t>
      </w:r>
      <w:r w:rsidR="004A1E4A" w:rsidRPr="008A4F42">
        <w:rPr>
          <w:rFonts w:ascii="Trebuchet MS" w:hAnsi="Trebuchet MS" w:cs="Arial"/>
          <w:sz w:val="28"/>
          <w:szCs w:val="28"/>
          <w:lang w:val="en-ZW"/>
        </w:rPr>
        <w:t xml:space="preserve"> I</w:t>
      </w:r>
      <w:r w:rsidR="00A41D42" w:rsidRPr="008A4F42">
        <w:rPr>
          <w:rFonts w:ascii="Trebuchet MS" w:hAnsi="Trebuchet MS" w:cs="Arial"/>
          <w:sz w:val="28"/>
          <w:szCs w:val="28"/>
        </w:rPr>
        <w:t xml:space="preserve">t is with this concluding remark that I </w:t>
      </w:r>
      <w:r w:rsidR="006C7510">
        <w:rPr>
          <w:rFonts w:ascii="Trebuchet MS" w:hAnsi="Trebuchet MS" w:cs="Arial"/>
          <w:sz w:val="28"/>
          <w:szCs w:val="28"/>
        </w:rPr>
        <w:t>declare thi</w:t>
      </w:r>
      <w:r w:rsidR="00710550" w:rsidRPr="008A4F42">
        <w:rPr>
          <w:rFonts w:ascii="Trebuchet MS" w:hAnsi="Trebuchet MS" w:cs="Arial"/>
          <w:sz w:val="28"/>
          <w:szCs w:val="28"/>
        </w:rPr>
        <w:t>s celebration official</w:t>
      </w:r>
      <w:r w:rsidR="008A4F42">
        <w:rPr>
          <w:rFonts w:ascii="Trebuchet MS" w:hAnsi="Trebuchet MS" w:cs="Arial"/>
          <w:sz w:val="28"/>
          <w:szCs w:val="28"/>
        </w:rPr>
        <w:t>ly opened</w:t>
      </w:r>
      <w:r w:rsidR="00710550" w:rsidRPr="008A4F42">
        <w:rPr>
          <w:rFonts w:ascii="Trebuchet MS" w:hAnsi="Trebuchet MS" w:cs="Arial"/>
          <w:sz w:val="28"/>
          <w:szCs w:val="28"/>
        </w:rPr>
        <w:t>.</w:t>
      </w:r>
      <w:r w:rsidR="00380CF8" w:rsidRPr="008A4F42">
        <w:rPr>
          <w:rFonts w:ascii="Trebuchet MS" w:hAnsi="Trebuchet MS" w:cs="Arial"/>
          <w:sz w:val="28"/>
          <w:szCs w:val="28"/>
        </w:rPr>
        <w:t xml:space="preserve">  </w:t>
      </w:r>
    </w:p>
    <w:p w:rsidR="008A4F42" w:rsidRDefault="008A4F42" w:rsidP="008A4F42">
      <w:pPr>
        <w:spacing w:line="360" w:lineRule="auto"/>
        <w:jc w:val="both"/>
        <w:rPr>
          <w:rFonts w:ascii="Trebuchet MS" w:hAnsi="Trebuchet MS" w:cs="Arial"/>
          <w:sz w:val="28"/>
          <w:szCs w:val="28"/>
        </w:rPr>
      </w:pPr>
    </w:p>
    <w:p w:rsidR="008A4F42" w:rsidRDefault="008A4F42" w:rsidP="008A4F42">
      <w:pPr>
        <w:spacing w:line="360" w:lineRule="auto"/>
        <w:jc w:val="both"/>
        <w:rPr>
          <w:rFonts w:ascii="Trebuchet MS" w:hAnsi="Trebuchet MS" w:cs="Arial"/>
          <w:sz w:val="28"/>
          <w:szCs w:val="28"/>
        </w:rPr>
      </w:pPr>
    </w:p>
    <w:p w:rsidR="00A41D42" w:rsidRPr="008A4F42" w:rsidRDefault="00380CF8" w:rsidP="008A4F42">
      <w:pPr>
        <w:spacing w:line="360" w:lineRule="auto"/>
        <w:jc w:val="both"/>
        <w:rPr>
          <w:rFonts w:ascii="Trebuchet MS" w:hAnsi="Trebuchet MS" w:cs="Arial"/>
          <w:sz w:val="28"/>
          <w:szCs w:val="28"/>
        </w:rPr>
      </w:pPr>
      <w:r w:rsidRPr="008A4F42">
        <w:rPr>
          <w:rFonts w:ascii="Trebuchet MS" w:hAnsi="Trebuchet MS" w:cs="Arial"/>
          <w:sz w:val="28"/>
          <w:szCs w:val="28"/>
        </w:rPr>
        <w:t>HAPPY SOCIAL WORK DAY!</w:t>
      </w:r>
    </w:p>
    <w:p w:rsidR="00A41D42" w:rsidRPr="008A4F42" w:rsidRDefault="00380CF8" w:rsidP="008A4F42">
      <w:pPr>
        <w:spacing w:line="360" w:lineRule="auto"/>
        <w:jc w:val="both"/>
        <w:rPr>
          <w:rFonts w:ascii="Trebuchet MS" w:hAnsi="Trebuchet MS" w:cs="Arial"/>
          <w:sz w:val="28"/>
          <w:szCs w:val="28"/>
        </w:rPr>
      </w:pPr>
      <w:r w:rsidRPr="008A4F42">
        <w:rPr>
          <w:rFonts w:ascii="Trebuchet MS" w:hAnsi="Trebuchet MS" w:cs="Arial"/>
          <w:sz w:val="28"/>
          <w:szCs w:val="28"/>
        </w:rPr>
        <w:t xml:space="preserve">I </w:t>
      </w:r>
      <w:r w:rsidR="00A41D42" w:rsidRPr="008A4F42">
        <w:rPr>
          <w:rFonts w:ascii="Trebuchet MS" w:hAnsi="Trebuchet MS" w:cs="Arial"/>
          <w:sz w:val="28"/>
          <w:szCs w:val="28"/>
        </w:rPr>
        <w:t>THANK YOU.</w:t>
      </w:r>
    </w:p>
    <w:sectPr w:rsidR="00A41D42" w:rsidRPr="008A4F42" w:rsidSect="00B1638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A2" w:rsidRDefault="00DD49A2" w:rsidP="000C5E90">
      <w:r>
        <w:separator/>
      </w:r>
    </w:p>
  </w:endnote>
  <w:endnote w:type="continuationSeparator" w:id="0">
    <w:p w:rsidR="00DD49A2" w:rsidRDefault="00DD49A2" w:rsidP="000C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A2" w:rsidRDefault="00DD49A2" w:rsidP="000C5E90">
      <w:r>
        <w:separator/>
      </w:r>
    </w:p>
  </w:footnote>
  <w:footnote w:type="continuationSeparator" w:id="0">
    <w:p w:rsidR="00DD49A2" w:rsidRDefault="00DD49A2" w:rsidP="000C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625221"/>
      <w:docPartObj>
        <w:docPartGallery w:val="Page Numbers (Top of Page)"/>
        <w:docPartUnique/>
      </w:docPartObj>
    </w:sdtPr>
    <w:sdtEndPr>
      <w:rPr>
        <w:noProof/>
      </w:rPr>
    </w:sdtEndPr>
    <w:sdtContent>
      <w:p w:rsidR="000C5E90" w:rsidRDefault="000C5E90">
        <w:pPr>
          <w:pStyle w:val="Header"/>
          <w:jc w:val="right"/>
        </w:pPr>
        <w:r>
          <w:fldChar w:fldCharType="begin"/>
        </w:r>
        <w:r>
          <w:instrText xml:space="preserve"> PAGE   \* MERGEFORMAT </w:instrText>
        </w:r>
        <w:r>
          <w:fldChar w:fldCharType="separate"/>
        </w:r>
        <w:r w:rsidR="003C55A3">
          <w:rPr>
            <w:noProof/>
          </w:rPr>
          <w:t>5</w:t>
        </w:r>
        <w:r>
          <w:rPr>
            <w:noProof/>
          </w:rPr>
          <w:fldChar w:fldCharType="end"/>
        </w:r>
      </w:p>
    </w:sdtContent>
  </w:sdt>
  <w:p w:rsidR="000C5E90" w:rsidRDefault="000C5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67A"/>
    <w:multiLevelType w:val="hybridMultilevel"/>
    <w:tmpl w:val="A9B412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173A3C89"/>
    <w:multiLevelType w:val="hybridMultilevel"/>
    <w:tmpl w:val="29D0989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28075322"/>
    <w:multiLevelType w:val="hybridMultilevel"/>
    <w:tmpl w:val="A0DCAF8C"/>
    <w:lvl w:ilvl="0" w:tplc="7A9AF85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152F74"/>
    <w:multiLevelType w:val="hybridMultilevel"/>
    <w:tmpl w:val="687E224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C3"/>
    <w:rsid w:val="00004837"/>
    <w:rsid w:val="00032F04"/>
    <w:rsid w:val="00071842"/>
    <w:rsid w:val="000C5E90"/>
    <w:rsid w:val="000D5C90"/>
    <w:rsid w:val="000E0BBF"/>
    <w:rsid w:val="000F6AC3"/>
    <w:rsid w:val="00125D57"/>
    <w:rsid w:val="001701E3"/>
    <w:rsid w:val="001B0D6B"/>
    <w:rsid w:val="001C7F51"/>
    <w:rsid w:val="002047D9"/>
    <w:rsid w:val="002319A2"/>
    <w:rsid w:val="00233740"/>
    <w:rsid w:val="00236FBB"/>
    <w:rsid w:val="0026679F"/>
    <w:rsid w:val="00267283"/>
    <w:rsid w:val="00282DB8"/>
    <w:rsid w:val="002E7089"/>
    <w:rsid w:val="003320E6"/>
    <w:rsid w:val="0033475E"/>
    <w:rsid w:val="00344219"/>
    <w:rsid w:val="00346593"/>
    <w:rsid w:val="0035483E"/>
    <w:rsid w:val="00364A94"/>
    <w:rsid w:val="003672E3"/>
    <w:rsid w:val="00380CF8"/>
    <w:rsid w:val="00381FFB"/>
    <w:rsid w:val="003863AE"/>
    <w:rsid w:val="003C55A3"/>
    <w:rsid w:val="003C7399"/>
    <w:rsid w:val="003F6A6D"/>
    <w:rsid w:val="004609CC"/>
    <w:rsid w:val="00460C5D"/>
    <w:rsid w:val="004A1E4A"/>
    <w:rsid w:val="004A1F40"/>
    <w:rsid w:val="004E1906"/>
    <w:rsid w:val="004F4FC1"/>
    <w:rsid w:val="00524CCC"/>
    <w:rsid w:val="00527821"/>
    <w:rsid w:val="00530313"/>
    <w:rsid w:val="0059102A"/>
    <w:rsid w:val="005A3C97"/>
    <w:rsid w:val="005B58D6"/>
    <w:rsid w:val="005C7FFD"/>
    <w:rsid w:val="00613E22"/>
    <w:rsid w:val="00615C86"/>
    <w:rsid w:val="006339A0"/>
    <w:rsid w:val="00645C20"/>
    <w:rsid w:val="0068573C"/>
    <w:rsid w:val="006A219D"/>
    <w:rsid w:val="006C64E0"/>
    <w:rsid w:val="006C7510"/>
    <w:rsid w:val="006D46F7"/>
    <w:rsid w:val="00710550"/>
    <w:rsid w:val="007230A0"/>
    <w:rsid w:val="0074392B"/>
    <w:rsid w:val="007A08AD"/>
    <w:rsid w:val="007B5580"/>
    <w:rsid w:val="007E07E3"/>
    <w:rsid w:val="008077E5"/>
    <w:rsid w:val="008712E2"/>
    <w:rsid w:val="00892793"/>
    <w:rsid w:val="008A4F42"/>
    <w:rsid w:val="008B0A39"/>
    <w:rsid w:val="008C6D53"/>
    <w:rsid w:val="008D43A1"/>
    <w:rsid w:val="008D45AB"/>
    <w:rsid w:val="008F70B2"/>
    <w:rsid w:val="00963AD9"/>
    <w:rsid w:val="00965B96"/>
    <w:rsid w:val="00997FF4"/>
    <w:rsid w:val="009A5EFE"/>
    <w:rsid w:val="009C0D15"/>
    <w:rsid w:val="009D198A"/>
    <w:rsid w:val="00A06AC8"/>
    <w:rsid w:val="00A07814"/>
    <w:rsid w:val="00A136A4"/>
    <w:rsid w:val="00A23E8C"/>
    <w:rsid w:val="00A32D3D"/>
    <w:rsid w:val="00A41D42"/>
    <w:rsid w:val="00A7157B"/>
    <w:rsid w:val="00A86B23"/>
    <w:rsid w:val="00AB2717"/>
    <w:rsid w:val="00AB6B3C"/>
    <w:rsid w:val="00AC533B"/>
    <w:rsid w:val="00AF289A"/>
    <w:rsid w:val="00B00284"/>
    <w:rsid w:val="00B11C5D"/>
    <w:rsid w:val="00B1660D"/>
    <w:rsid w:val="00B30D39"/>
    <w:rsid w:val="00B33234"/>
    <w:rsid w:val="00B67BCE"/>
    <w:rsid w:val="00BB14F0"/>
    <w:rsid w:val="00BC5F5D"/>
    <w:rsid w:val="00C72BC0"/>
    <w:rsid w:val="00C84974"/>
    <w:rsid w:val="00C94042"/>
    <w:rsid w:val="00CD09F2"/>
    <w:rsid w:val="00CD0CE4"/>
    <w:rsid w:val="00CD2B2C"/>
    <w:rsid w:val="00D55262"/>
    <w:rsid w:val="00DD49A2"/>
    <w:rsid w:val="00DD6D50"/>
    <w:rsid w:val="00DE7B69"/>
    <w:rsid w:val="00E00D15"/>
    <w:rsid w:val="00E16BB0"/>
    <w:rsid w:val="00E20B64"/>
    <w:rsid w:val="00E33C17"/>
    <w:rsid w:val="00E77A92"/>
    <w:rsid w:val="00EE1782"/>
    <w:rsid w:val="00F24FE6"/>
    <w:rsid w:val="00F30FAA"/>
    <w:rsid w:val="00F3466C"/>
    <w:rsid w:val="00F47AA6"/>
    <w:rsid w:val="00FE0146"/>
    <w:rsid w:val="00FF4054"/>
    <w:rsid w:val="00FF6BB0"/>
    <w:rsid w:val="00FF77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8B289-816F-4110-989E-8BB8EECC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234"/>
    <w:rPr>
      <w:rFonts w:ascii="Segoe UI" w:eastAsia="Times New Roman" w:hAnsi="Segoe UI" w:cs="Segoe UI"/>
      <w:sz w:val="18"/>
      <w:szCs w:val="18"/>
    </w:rPr>
  </w:style>
  <w:style w:type="paragraph" w:styleId="NoSpacing">
    <w:name w:val="No Spacing"/>
    <w:uiPriority w:val="1"/>
    <w:qFormat/>
    <w:rsid w:val="001B0D6B"/>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B0D6B"/>
    <w:pPr>
      <w:ind w:left="720"/>
      <w:contextualSpacing/>
    </w:pPr>
  </w:style>
  <w:style w:type="character" w:customStyle="1" w:styleId="ListParagraphChar">
    <w:name w:val="List Paragraph Char"/>
    <w:basedOn w:val="DefaultParagraphFont"/>
    <w:link w:val="ListParagraph"/>
    <w:uiPriority w:val="34"/>
    <w:locked/>
    <w:rsid w:val="001B0D6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5E90"/>
    <w:pPr>
      <w:tabs>
        <w:tab w:val="center" w:pos="4680"/>
        <w:tab w:val="right" w:pos="9360"/>
      </w:tabs>
    </w:pPr>
  </w:style>
  <w:style w:type="character" w:customStyle="1" w:styleId="HeaderChar">
    <w:name w:val="Header Char"/>
    <w:basedOn w:val="DefaultParagraphFont"/>
    <w:link w:val="Header"/>
    <w:uiPriority w:val="99"/>
    <w:rsid w:val="000C5E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5E90"/>
    <w:pPr>
      <w:tabs>
        <w:tab w:val="center" w:pos="4680"/>
        <w:tab w:val="right" w:pos="9360"/>
      </w:tabs>
    </w:pPr>
  </w:style>
  <w:style w:type="character" w:customStyle="1" w:styleId="FooterChar">
    <w:name w:val="Footer Char"/>
    <w:basedOn w:val="DefaultParagraphFont"/>
    <w:link w:val="Footer"/>
    <w:uiPriority w:val="99"/>
    <w:rsid w:val="000C5E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R Mavengere</dc:creator>
  <cp:lastModifiedBy>dell</cp:lastModifiedBy>
  <cp:revision>41</cp:revision>
  <cp:lastPrinted>2024-03-19T06:54:00Z</cp:lastPrinted>
  <dcterms:created xsi:type="dcterms:W3CDTF">2024-03-18T19:46:00Z</dcterms:created>
  <dcterms:modified xsi:type="dcterms:W3CDTF">2024-03-19T07:10:00Z</dcterms:modified>
</cp:coreProperties>
</file>